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78E9BF">
      <w:pPr>
        <w:spacing w:before="100" w:beforeAutospacing="1" w:after="100" w:afterAutospacing="1" w:line="240" w:lineRule="auto"/>
        <w:outlineLvl w:val="0"/>
        <w:rPr>
          <w:rFonts w:ascii="Times New Roman" w:hAnsi="Times New Roman" w:eastAsia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hAnsi="Times New Roman" w:eastAsia="Times New Roman"/>
          <w:b/>
          <w:bCs/>
          <w:kern w:val="36"/>
          <w:sz w:val="48"/>
          <w:szCs w:val="48"/>
          <w:lang w:eastAsia="ru-RU"/>
        </w:rPr>
        <w:t>Основные сведения\Төп мәгълүматлар</w:t>
      </w:r>
    </w:p>
    <w:p w14:paraId="0EED0891">
      <w:pPr>
        <w:spacing w:before="100" w:beforeAutospacing="1" w:after="100" w:afterAutospacing="1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>Полное наименование:</w:t>
      </w:r>
      <w:r>
        <w:rPr>
          <w:rFonts w:ascii="Times New Roman" w:hAnsi="Times New Roman" w:eastAsia="Times New Roman"/>
          <w:sz w:val="24"/>
          <w:szCs w:val="24"/>
          <w:lang w:eastAsia="ru-RU"/>
        </w:rPr>
        <w:t> Муниципальное бюджетное дошкольное образовательное учреждение «Старо-Юрашский детский сад» Елабужского муниципального района Республики Татарстан</w:t>
      </w:r>
    </w:p>
    <w:p w14:paraId="1DEFC7BA">
      <w:pPr>
        <w:spacing w:before="100" w:beforeAutospacing="1" w:after="100" w:afterAutospacing="1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>Сокращенное наименование: </w:t>
      </w:r>
      <w:r>
        <w:rPr>
          <w:rFonts w:ascii="Times New Roman" w:hAnsi="Times New Roman" w:eastAsia="Times New Roman"/>
          <w:sz w:val="24"/>
          <w:szCs w:val="24"/>
          <w:lang w:eastAsia="ru-RU"/>
        </w:rPr>
        <w:t>МБДОУ  «Старо-Юрашский детский сад" </w:t>
      </w:r>
    </w:p>
    <w:p w14:paraId="170390C1">
      <w:pPr>
        <w:spacing w:before="100" w:beforeAutospacing="1" w:after="100" w:afterAutospacing="1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>Год основания:  1980 год</w:t>
      </w:r>
    </w:p>
    <w:p w14:paraId="4610C308">
      <w:pPr>
        <w:spacing w:before="100" w:beforeAutospacing="1" w:after="100" w:afterAutospacing="1" w:line="240" w:lineRule="auto"/>
        <w:rPr>
          <w:rFonts w:hint="default" w:ascii="Times New Roman" w:hAnsi="Times New Roman" w:eastAsia="Times New Roman"/>
          <w:sz w:val="24"/>
          <w:szCs w:val="24"/>
          <w:lang w:val="en-US"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>Учредителем учреждения является: </w:t>
      </w:r>
      <w:r>
        <w:rPr>
          <w:rFonts w:ascii="Times New Roman" w:hAnsi="Times New Roman" w:eastAsia="Times New Roman"/>
          <w:sz w:val="24"/>
          <w:szCs w:val="24"/>
          <w:lang w:eastAsia="ru-RU"/>
        </w:rPr>
        <w:t>Исполнительный комитет Елабужского муниципального района Руководитель:</w:t>
      </w:r>
      <w:r>
        <w:rPr>
          <w:rFonts w:hint="default" w:ascii="Times New Roman" w:hAnsi="Times New Roman" w:eastAsia="Times New Roman"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 w:eastAsia="Times New Roman"/>
          <w:sz w:val="24"/>
          <w:szCs w:val="24"/>
          <w:lang w:val="ru-RU" w:eastAsia="ru-RU"/>
        </w:rPr>
        <w:t>Ахмадеева</w:t>
      </w:r>
      <w:r>
        <w:rPr>
          <w:rFonts w:hint="default" w:ascii="Times New Roman" w:hAnsi="Times New Roman" w:eastAsia="Times New Roman"/>
          <w:sz w:val="24"/>
          <w:szCs w:val="24"/>
          <w:lang w:val="en-US" w:eastAsia="ru-RU"/>
        </w:rPr>
        <w:t xml:space="preserve"> Эльмира Равильевна</w:t>
      </w:r>
    </w:p>
    <w:p w14:paraId="2EA52161">
      <w:pPr>
        <w:spacing w:before="100" w:beforeAutospacing="1" w:after="100" w:afterAutospacing="1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Место нахождения: 423630,  РТ, г, Елабуга, пр. Мира, 12 График работы: с 8:00 до 17:00</w:t>
      </w:r>
    </w:p>
    <w:p w14:paraId="45B5E08A">
      <w:pPr>
        <w:spacing w:before="100" w:beforeAutospacing="1" w:after="100" w:afterAutospacing="1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Прием по личным вопросам: каждый вторник с 14:00 до 16:00 Телефон: 8(85557)3-08-32</w:t>
      </w:r>
    </w:p>
    <w:p w14:paraId="15A074F7">
      <w:pPr>
        <w:spacing w:before="100" w:beforeAutospacing="1" w:after="100" w:afterAutospacing="1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Электронный адрес: </w:t>
      </w:r>
      <w:r>
        <w:fldChar w:fldCharType="begin"/>
      </w:r>
      <w:r>
        <w:instrText xml:space="preserve"> HYPERLINK "mailto:ik.elb@tatar.ru" </w:instrText>
      </w:r>
      <w:r>
        <w:fldChar w:fldCharType="separate"/>
      </w:r>
      <w:r>
        <w:rPr>
          <w:rFonts w:ascii="Times New Roman" w:hAnsi="Times New Roman" w:eastAsia="Times New Roman"/>
          <w:color w:val="0000FF"/>
          <w:sz w:val="24"/>
          <w:szCs w:val="24"/>
          <w:u w:val="single"/>
          <w:lang w:eastAsia="ru-RU"/>
        </w:rPr>
        <w:t>ik.elb@tatar.ru</w:t>
      </w:r>
      <w:r>
        <w:rPr>
          <w:rFonts w:ascii="Times New Roman" w:hAnsi="Times New Roman" w:eastAsia="Times New Roman"/>
          <w:color w:val="0000FF"/>
          <w:sz w:val="24"/>
          <w:szCs w:val="24"/>
          <w:u w:val="single"/>
          <w:lang w:eastAsia="ru-RU"/>
        </w:rPr>
        <w:fldChar w:fldCharType="end"/>
      </w:r>
    </w:p>
    <w:p w14:paraId="22A0D7EF">
      <w:pPr>
        <w:spacing w:before="100" w:beforeAutospacing="1" w:after="100" w:afterAutospacing="1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>Представитель учредителя:</w:t>
      </w:r>
    </w:p>
    <w:p w14:paraId="26231FC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Начальник МКУ «Управление образования Исполнительного комитета Елабужского муниципального района» </w:t>
      </w:r>
      <w:r>
        <w:rPr>
          <w:rFonts w:ascii="Times New Roman" w:hAnsi="Times New Roman" w:cs="Times New Roman"/>
          <w:sz w:val="24"/>
        </w:rPr>
        <w:t>Балобанова Алена Сергеевна</w:t>
      </w:r>
    </w:p>
    <w:p w14:paraId="3B35F492">
      <w:pPr>
        <w:spacing w:before="100" w:beforeAutospacing="1" w:after="100" w:afterAutospacing="1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>Адрес:</w:t>
      </w:r>
      <w:r>
        <w:rPr>
          <w:rFonts w:ascii="Times New Roman" w:hAnsi="Times New Roman" w:eastAsia="Times New Roman"/>
          <w:sz w:val="24"/>
          <w:szCs w:val="24"/>
          <w:lang w:eastAsia="ru-RU"/>
        </w:rPr>
        <w:t> 423602, Республика Татарстан, г. Елабуга, пр. Нефтяников, 175</w:t>
      </w:r>
    </w:p>
    <w:p w14:paraId="7D340FF4">
      <w:pPr>
        <w:spacing w:before="100" w:beforeAutospacing="1" w:after="100" w:afterAutospacing="1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>Телефон</w:t>
      </w:r>
      <w:r>
        <w:rPr>
          <w:rFonts w:ascii="Times New Roman" w:hAnsi="Times New Roman" w:eastAsia="Times New Roman"/>
          <w:sz w:val="24"/>
          <w:szCs w:val="24"/>
          <w:lang w:eastAsia="ru-RU"/>
        </w:rPr>
        <w:t>:8 (85557) 3-81-51</w:t>
      </w:r>
    </w:p>
    <w:p w14:paraId="711204C9">
      <w:pPr>
        <w:spacing w:before="100" w:beforeAutospacing="1" w:after="100" w:afterAutospacing="1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>E-Mail: </w:t>
      </w:r>
      <w:r>
        <w:fldChar w:fldCharType="begin"/>
      </w:r>
      <w:r>
        <w:instrText xml:space="preserve"> HYPERLINK "mailto:imc.elb@tatar.ru" </w:instrText>
      </w:r>
      <w:r>
        <w:fldChar w:fldCharType="separate"/>
      </w:r>
      <w:r>
        <w:rPr>
          <w:rFonts w:ascii="Times New Roman" w:hAnsi="Times New Roman" w:eastAsia="Times New Roman"/>
          <w:color w:val="0000FF"/>
          <w:sz w:val="24"/>
          <w:szCs w:val="24"/>
          <w:u w:val="single"/>
          <w:lang w:eastAsia="ru-RU"/>
        </w:rPr>
        <w:t>imc.elb@tatar.ru</w:t>
      </w:r>
      <w:r>
        <w:rPr>
          <w:rFonts w:ascii="Times New Roman" w:hAnsi="Times New Roman" w:eastAsia="Times New Roman"/>
          <w:color w:val="0000FF"/>
          <w:sz w:val="24"/>
          <w:szCs w:val="24"/>
          <w:u w:val="single"/>
          <w:lang w:eastAsia="ru-RU"/>
        </w:rPr>
        <w:fldChar w:fldCharType="end"/>
      </w:r>
    </w:p>
    <w:p w14:paraId="70E5B37F">
      <w:pPr>
        <w:spacing w:before="100" w:beforeAutospacing="1" w:after="100" w:afterAutospacing="1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>ФИО руководителя дошкольного образовательного учреждения</w:t>
      </w:r>
      <w:r>
        <w:rPr>
          <w:rFonts w:ascii="Times New Roman" w:hAnsi="Times New Roman" w:eastAsia="Times New Roman"/>
          <w:sz w:val="24"/>
          <w:szCs w:val="24"/>
          <w:lang w:eastAsia="ru-RU"/>
        </w:rPr>
        <w:t>: Галеева Миляуша Каюмовна</w:t>
      </w:r>
    </w:p>
    <w:p w14:paraId="0135AD38">
      <w:pPr>
        <w:spacing w:before="100" w:beforeAutospacing="1" w:after="100" w:afterAutospacing="1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>Место нахождение образовательной организации:</w:t>
      </w:r>
    </w:p>
    <w:p w14:paraId="74A85E62">
      <w:pPr>
        <w:spacing w:before="100" w:beforeAutospacing="1" w:after="100" w:afterAutospacing="1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423619, Елабужский район, с. Старый Юраш, ул. Школьная, дом 42.</w:t>
      </w:r>
    </w:p>
    <w:p w14:paraId="074A0C79">
      <w:pPr>
        <w:spacing w:before="100" w:beforeAutospacing="1" w:after="100" w:afterAutospacing="1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Телефон/факс: 7-11-52</w:t>
      </w:r>
    </w:p>
    <w:p w14:paraId="384D3345">
      <w:pPr>
        <w:spacing w:before="100" w:beforeAutospacing="1" w:after="100" w:afterAutospacing="1" w:line="240" w:lineRule="auto"/>
        <w:rPr>
          <w:rFonts w:ascii="Times New Roman" w:hAnsi="Times New Roman" w:eastAsia="Times New Roman"/>
          <w:color w:val="0000FF"/>
          <w:sz w:val="24"/>
          <w:szCs w:val="24"/>
          <w:u w:val="single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>Адрес электронной почты: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fldChar w:fldCharType="begin"/>
      </w:r>
      <w:r>
        <w:instrText xml:space="preserve"> HYPERLINK "mailto:dsstyurashs.elb@tatar.ru" </w:instrText>
      </w:r>
      <w:r>
        <w:fldChar w:fldCharType="separate"/>
      </w:r>
      <w:r>
        <w:rPr>
          <w:rStyle w:val="4"/>
          <w:rFonts w:ascii="Times New Roman" w:hAnsi="Times New Roman" w:eastAsia="Times New Roman"/>
          <w:sz w:val="24"/>
          <w:szCs w:val="24"/>
          <w:lang w:val="en-US" w:eastAsia="ru-RU"/>
        </w:rPr>
        <w:t>dsstyurashs</w:t>
      </w:r>
      <w:r>
        <w:rPr>
          <w:rStyle w:val="4"/>
          <w:rFonts w:ascii="Times New Roman" w:hAnsi="Times New Roman" w:eastAsia="Times New Roman"/>
          <w:sz w:val="24"/>
          <w:szCs w:val="24"/>
          <w:lang w:eastAsia="ru-RU"/>
        </w:rPr>
        <w:t>.elb@tatar.ru</w:t>
      </w:r>
      <w:r>
        <w:rPr>
          <w:rStyle w:val="4"/>
          <w:rFonts w:ascii="Times New Roman" w:hAnsi="Times New Roman" w:eastAsia="Times New Roman"/>
          <w:sz w:val="24"/>
          <w:szCs w:val="24"/>
          <w:lang w:eastAsia="ru-RU"/>
        </w:rPr>
        <w:fldChar w:fldCharType="end"/>
      </w:r>
    </w:p>
    <w:p w14:paraId="049072D8">
      <w:pPr>
        <w:spacing w:before="100" w:beforeAutospacing="1" w:after="100" w:afterAutospacing="1" w:line="240" w:lineRule="auto"/>
        <w:rPr>
          <w:rFonts w:ascii="Times New Roman" w:hAnsi="Times New Roman" w:eastAsia="Times New Roman"/>
          <w:color w:val="0000FF"/>
          <w:sz w:val="24"/>
          <w:szCs w:val="24"/>
          <w:u w:val="single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 xml:space="preserve">Адрес в сети интернет: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>https://edu.tatar.ru/</w:t>
      </w:r>
      <w:r>
        <w:fldChar w:fldCharType="begin"/>
      </w:r>
      <w:r>
        <w:instrText xml:space="preserve"> HYPERLINK "mailto:dsstyurashs.elb@tatar.ru" </w:instrText>
      </w:r>
      <w:r>
        <w:fldChar w:fldCharType="separate"/>
      </w:r>
      <w:r>
        <w:rPr>
          <w:rStyle w:val="4"/>
          <w:rFonts w:ascii="Times New Roman" w:hAnsi="Times New Roman" w:eastAsia="Times New Roman"/>
          <w:color w:val="auto"/>
          <w:sz w:val="24"/>
          <w:szCs w:val="24"/>
          <w:lang w:val="en-US" w:eastAsia="ru-RU"/>
        </w:rPr>
        <w:t>dsstyurashs</w:t>
      </w:r>
      <w:r>
        <w:rPr>
          <w:rStyle w:val="4"/>
          <w:rFonts w:ascii="Times New Roman" w:hAnsi="Times New Roman" w:eastAsia="Times New Roman"/>
          <w:color w:val="auto"/>
          <w:sz w:val="24"/>
          <w:szCs w:val="24"/>
          <w:lang w:eastAsia="ru-RU"/>
        </w:rPr>
        <w:t>.elb</w:t>
      </w:r>
      <w:r>
        <w:rPr>
          <w:rStyle w:val="4"/>
          <w:rFonts w:ascii="Times New Roman" w:hAnsi="Times New Roman" w:eastAsia="Times New Roman"/>
          <w:color w:val="auto"/>
          <w:sz w:val="24"/>
          <w:szCs w:val="24"/>
          <w:lang w:eastAsia="ru-RU"/>
        </w:rPr>
        <w:fldChar w:fldCharType="end"/>
      </w:r>
      <w:r>
        <w:rPr>
          <w:rFonts w:ascii="Times New Roman" w:hAnsi="Times New Roman" w:eastAsia="Times New Roman"/>
          <w:sz w:val="24"/>
          <w:szCs w:val="24"/>
          <w:lang w:eastAsia="ru-RU"/>
        </w:rPr>
        <w:t>/page2573710.htm</w:t>
      </w:r>
    </w:p>
    <w:p w14:paraId="5E198A26">
      <w:pPr>
        <w:spacing w:before="100" w:beforeAutospacing="1" w:after="100" w:afterAutospacing="1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>Тип </w:t>
      </w:r>
      <w:r>
        <w:rPr>
          <w:rFonts w:ascii="Times New Roman" w:hAnsi="Times New Roman" w:eastAsia="Times New Roman"/>
          <w:sz w:val="24"/>
          <w:szCs w:val="24"/>
          <w:lang w:eastAsia="ru-RU"/>
        </w:rPr>
        <w:t>образовательной организации – дошкольная образовательная организация</w:t>
      </w:r>
    </w:p>
    <w:p w14:paraId="20A481A6">
      <w:pPr>
        <w:spacing w:before="100" w:beforeAutospacing="1" w:after="100" w:afterAutospacing="1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>Тип </w:t>
      </w:r>
      <w:r>
        <w:rPr>
          <w:rFonts w:ascii="Times New Roman" w:hAnsi="Times New Roman" w:eastAsia="Times New Roman"/>
          <w:sz w:val="24"/>
          <w:szCs w:val="24"/>
          <w:lang w:eastAsia="ru-RU"/>
        </w:rPr>
        <w:t>муниципального учреждения – бюджетное учреждение</w:t>
      </w:r>
    </w:p>
    <w:p w14:paraId="47770482">
      <w:pPr>
        <w:spacing w:before="100" w:beforeAutospacing="1" w:after="100" w:afterAutospacing="1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>Вид 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– малокомплектный детский сад </w:t>
      </w:r>
    </w:p>
    <w:p w14:paraId="7C00AA1C">
      <w:pPr>
        <w:spacing w:before="100" w:beforeAutospacing="1" w:after="100" w:afterAutospacing="1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>Форма обучения:</w:t>
      </w:r>
      <w:r>
        <w:rPr>
          <w:rFonts w:ascii="Times New Roman" w:hAnsi="Times New Roman" w:eastAsia="Times New Roman"/>
          <w:sz w:val="24"/>
          <w:szCs w:val="24"/>
          <w:lang w:eastAsia="ru-RU"/>
        </w:rPr>
        <w:t> очная</w:t>
      </w:r>
    </w:p>
    <w:p w14:paraId="6FF3101B">
      <w:pPr>
        <w:spacing w:before="100" w:beforeAutospacing="1" w:after="100" w:afterAutospacing="1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>График работы дошкольного учреждения: </w:t>
      </w:r>
      <w:r>
        <w:rPr>
          <w:rFonts w:ascii="Times New Roman" w:hAnsi="Times New Roman" w:eastAsia="Times New Roman"/>
          <w:sz w:val="24"/>
          <w:szCs w:val="24"/>
          <w:lang w:eastAsia="ru-RU"/>
        </w:rPr>
        <w:t>понедельник</w:t>
      </w: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/>
          <w:sz w:val="24"/>
          <w:szCs w:val="24"/>
          <w:lang w:eastAsia="ru-RU"/>
        </w:rPr>
        <w:t>пятница с</w:t>
      </w: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/>
          <w:sz w:val="24"/>
          <w:szCs w:val="24"/>
          <w:lang w:eastAsia="ru-RU"/>
        </w:rPr>
        <w:t>07.30</w:t>
      </w: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/>
          <w:sz w:val="24"/>
          <w:szCs w:val="24"/>
          <w:lang w:eastAsia="ru-RU"/>
        </w:rPr>
        <w:t>до</w:t>
      </w: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/>
          <w:sz w:val="24"/>
          <w:szCs w:val="24"/>
          <w:lang w:eastAsia="ru-RU"/>
        </w:rPr>
        <w:t>16.30</w:t>
      </w: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/>
          <w:sz w:val="24"/>
          <w:szCs w:val="24"/>
          <w:lang w:eastAsia="ru-RU"/>
        </w:rPr>
        <w:t>часов,</w:t>
      </w: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/>
          <w:sz w:val="24"/>
          <w:szCs w:val="24"/>
          <w:lang w:eastAsia="ru-RU"/>
        </w:rPr>
        <w:t>суббота,</w:t>
      </w: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/>
          <w:sz w:val="24"/>
          <w:szCs w:val="24"/>
          <w:lang w:eastAsia="ru-RU"/>
        </w:rPr>
        <w:t>воскресенье - выходной.</w:t>
      </w:r>
    </w:p>
    <w:p w14:paraId="6F171010">
      <w:pPr>
        <w:spacing w:before="100" w:beforeAutospacing="1" w:after="100" w:afterAutospacing="1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>Места осуществления образовательной деятельности: </w:t>
      </w:r>
      <w:r>
        <w:rPr>
          <w:rFonts w:ascii="Times New Roman" w:hAnsi="Times New Roman" w:eastAsia="Times New Roman"/>
          <w:sz w:val="24"/>
          <w:szCs w:val="24"/>
          <w:lang w:eastAsia="ru-RU"/>
        </w:rPr>
        <w:t>не осуществляем</w:t>
      </w:r>
    </w:p>
    <w:p w14:paraId="385A39E9">
      <w:pPr>
        <w:spacing w:before="100" w:beforeAutospacing="1" w:after="100" w:afterAutospacing="1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Места осуществления образовательной деятельности по дополнительным профессиональным программам: не осуществляем</w:t>
      </w:r>
    </w:p>
    <w:p w14:paraId="140654A8">
      <w:pPr>
        <w:spacing w:before="100" w:beforeAutospacing="1" w:after="100" w:afterAutospacing="1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Места осуществления образовательной деятельности по основным программам профессионального обучения: не осуществляем</w:t>
      </w:r>
    </w:p>
    <w:p w14:paraId="28CCE36E">
      <w:pPr>
        <w:spacing w:before="100" w:beforeAutospacing="1" w:after="100" w:afterAutospacing="1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Места осуществления образовательной деятельности при использовании сетевой формы реализации образовательных программ: не осуществляем</w:t>
      </w:r>
    </w:p>
    <w:p w14:paraId="61E83D78">
      <w:pPr>
        <w:spacing w:before="100" w:beforeAutospacing="1" w:after="100" w:afterAutospacing="1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Места проведения практики: не осуществляем</w:t>
      </w:r>
    </w:p>
    <w:p w14:paraId="46AEC057">
      <w:pPr>
        <w:spacing w:before="100" w:beforeAutospacing="1" w:after="100" w:afterAutospacing="1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Места проведения практической подготовки обучающихся: не осуществляем</w:t>
      </w:r>
    </w:p>
    <w:p w14:paraId="7D165613">
      <w:pPr>
        <w:spacing w:before="100" w:beforeAutospacing="1" w:after="100" w:afterAutospacing="1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Места проведения государственной итоговой аттестации: не осуществляем</w:t>
      </w:r>
    </w:p>
    <w:p w14:paraId="03A8ECFD">
      <w:pPr>
        <w:spacing w:before="100" w:beforeAutospacing="1" w:after="100" w:afterAutospacing="1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>Филиалы образовательной организации: </w:t>
      </w:r>
      <w:r>
        <w:rPr>
          <w:rFonts w:ascii="Times New Roman" w:hAnsi="Times New Roman" w:eastAsia="Times New Roman"/>
          <w:sz w:val="24"/>
          <w:szCs w:val="24"/>
          <w:lang w:eastAsia="ru-RU"/>
        </w:rPr>
        <w:t>филиалов нет</w:t>
      </w:r>
    </w:p>
    <w:p w14:paraId="495B242A">
      <w:pPr>
        <w:spacing w:before="100" w:beforeAutospacing="1" w:after="100" w:afterAutospacing="1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>Представительства образовательной организации: </w:t>
      </w:r>
      <w:r>
        <w:rPr>
          <w:rFonts w:ascii="Times New Roman" w:hAnsi="Times New Roman" w:eastAsia="Times New Roman"/>
          <w:sz w:val="24"/>
          <w:szCs w:val="24"/>
          <w:lang w:eastAsia="ru-RU"/>
        </w:rPr>
        <w:t>представительств нет</w:t>
      </w:r>
    </w:p>
    <w:p w14:paraId="18E44E88">
      <w:pPr>
        <w:spacing w:before="100" w:beforeAutospacing="1" w:after="100" w:afterAutospacing="1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fldChar w:fldCharType="begin"/>
      </w:r>
      <w:r>
        <w:instrText xml:space="preserve"> HYPERLINK "https://edu.tatar.ru/upload/storage/org3783/files/%D0%9A%D0%B0%D1%80%D1%82%D0%B0%20%D0%BF%D0%B0%D1%80%D1%82%D0%BD%D0%B5%D1%80%D0%B0%20%D0%B4%D0%BE%D1%83%2035.docx" </w:instrText>
      </w:r>
      <w:r>
        <w:fldChar w:fldCharType="separate"/>
      </w:r>
      <w:r>
        <w:rPr>
          <w:rFonts w:ascii="Times New Roman" w:hAnsi="Times New Roman" w:eastAsia="Times New Roman"/>
          <w:b/>
          <w:bCs/>
          <w:color w:val="0000FF"/>
          <w:sz w:val="24"/>
          <w:szCs w:val="24"/>
          <w:u w:val="single"/>
          <w:lang w:eastAsia="ru-RU"/>
        </w:rPr>
        <w:t>Карта партнера</w:t>
      </w:r>
      <w:r>
        <w:rPr>
          <w:rFonts w:ascii="Times New Roman" w:hAnsi="Times New Roman" w:eastAsia="Times New Roman"/>
          <w:b/>
          <w:bCs/>
          <w:color w:val="0000FF"/>
          <w:sz w:val="24"/>
          <w:szCs w:val="24"/>
          <w:u w:val="single"/>
          <w:lang w:eastAsia="ru-RU"/>
        </w:rPr>
        <w:fldChar w:fldCharType="end"/>
      </w:r>
    </w:p>
    <w:p w14:paraId="36277A6D">
      <w:pPr>
        <w:spacing w:before="100" w:beforeAutospacing="1" w:after="100" w:afterAutospacing="1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>В МБДОУ «Старо-Юрашский детский сад» функционируют:  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музыкальный зал, игровая, спальня. Ежемесячно проводятся лечебно-оздоровительные мероприятия:  дыхательная гимнастика, дети получают поливитамины, аскорбиновую кислоту. Ежедневно проводится закаливание, прогулки на свежем воздухе, гимнастика.</w:t>
      </w:r>
    </w:p>
    <w:p w14:paraId="41F649A8">
      <w:pPr>
        <w:spacing w:before="100" w:beforeAutospacing="1" w:after="100" w:afterAutospacing="1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Количество групп-1</w:t>
      </w:r>
    </w:p>
    <w:p w14:paraId="5A4F4CD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/>
          <w:sz w:val="24"/>
          <w:szCs w:val="24"/>
          <w:lang w:eastAsia="ru-RU"/>
        </w:rPr>
      </w:pPr>
      <w:bookmarkStart w:id="0" w:name="_GoBack"/>
      <w:bookmarkEnd w:id="0"/>
    </w:p>
    <w:p w14:paraId="6ACF5960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4D7"/>
    <w:rsid w:val="00073390"/>
    <w:rsid w:val="003D3573"/>
    <w:rsid w:val="005F0053"/>
    <w:rsid w:val="006C4583"/>
    <w:rsid w:val="00735C7A"/>
    <w:rsid w:val="007E65E2"/>
    <w:rsid w:val="00B704D7"/>
    <w:rsid w:val="6445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647</Words>
  <Characters>3692</Characters>
  <Lines>30</Lines>
  <Paragraphs>8</Paragraphs>
  <TotalTime>3</TotalTime>
  <ScaleCrop>false</ScaleCrop>
  <LinksUpToDate>false</LinksUpToDate>
  <CharactersWithSpaces>4331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2021-08-16T05:18:00Z</dcterms:created>
  <dc:creator>Муллахметова</dc:creator>
  <cp:lastModifiedBy>IT_Corp</cp:lastModifiedBy>
  <dcterms:modified xsi:type="dcterms:W3CDTF">2025-11-22T18:22:29Z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3DFB33BC03DD433D87C4FAE451C42920_12</vt:lpwstr>
  </property>
</Properties>
</file>